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5D" w:rsidRDefault="004F345D" w:rsidP="004F345D">
      <w:pPr>
        <w:spacing w:before="552" w:line="253" w:lineRule="exact"/>
        <w:textAlignment w:val="baseline"/>
        <w:rPr>
          <w:rFonts w:ascii="Century Gothic" w:eastAsia="Century Gothic" w:hAnsi="Century Gothic"/>
          <w:b/>
          <w:color w:val="000000"/>
          <w:u w:val="single"/>
        </w:rPr>
      </w:pPr>
      <w:r>
        <w:rPr>
          <w:rFonts w:ascii="Century Gothic" w:eastAsia="Century Gothic" w:hAnsi="Century Gothic"/>
          <w:b/>
          <w:color w:val="000000"/>
          <w:u w:val="single"/>
        </w:rPr>
        <w:t>Job Description: Trainee Solicitor</w:t>
      </w:r>
    </w:p>
    <w:p w:rsidR="004F345D" w:rsidRDefault="004F345D" w:rsidP="004F345D">
      <w:pPr>
        <w:spacing w:before="275" w:line="269" w:lineRule="exact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The main purpose of this role is to assist fee-earners with their caseload and gain the experience and skills necessary to qualify as a solicitor and continue your career in law.</w:t>
      </w:r>
    </w:p>
    <w:p w:rsidR="004F345D" w:rsidRDefault="004F345D" w:rsidP="004F345D">
      <w:pPr>
        <w:spacing w:before="4" w:line="269" w:lineRule="exact"/>
        <w:textAlignment w:val="baseline"/>
        <w:rPr>
          <w:rFonts w:ascii="Century Gothic" w:eastAsia="Century Gothic" w:hAnsi="Century Gothic"/>
          <w:color w:val="000000"/>
          <w:spacing w:val="-1"/>
        </w:rPr>
      </w:pPr>
      <w:r>
        <w:rPr>
          <w:rFonts w:ascii="Century Gothic" w:eastAsia="Century Gothic" w:hAnsi="Century Gothic"/>
          <w:color w:val="000000"/>
          <w:spacing w:val="-1"/>
        </w:rPr>
        <w:t>Key tasks (not an exhaustive list)</w:t>
      </w:r>
    </w:p>
    <w:p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2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Client and third party liaison, including taking instructions from clients and witnesses and other third parties in person and by telephone.</w:t>
      </w:r>
    </w:p>
    <w:p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2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Dealing with legal aid matters including completing legal aid applications and liaising with the Legal Aid Agency.</w:t>
      </w:r>
    </w:p>
    <w:p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24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Drafting documents, including correspondence with client, defendants and court; attendance and research notes; witness statements; instructions to counsel and expert and other necessary documents.</w:t>
      </w:r>
    </w:p>
    <w:p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2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Conducting case investigation and legal research.</w:t>
      </w:r>
    </w:p>
    <w:p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19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Note-taking at hearings, in conferences and client meetings.</w:t>
      </w:r>
    </w:p>
    <w:p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25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Document management including preparation of litigation bundles, obtaining and reviewing records.</w:t>
      </w:r>
    </w:p>
    <w:p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2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Attending Court to issue proceedings.</w:t>
      </w:r>
    </w:p>
    <w:p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19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Maintaining case files including ensuring time is recorded and detailed attendance notes kept.</w:t>
      </w:r>
    </w:p>
    <w:p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2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Assisting with billing</w:t>
      </w:r>
    </w:p>
    <w:p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25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Other legal work as required.</w:t>
      </w:r>
    </w:p>
    <w:p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19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General administrative tasks.</w:t>
      </w:r>
    </w:p>
    <w:p w:rsidR="004F345D" w:rsidRDefault="004F345D" w:rsidP="004F345D">
      <w:pPr>
        <w:sectPr w:rsidR="004F345D">
          <w:pgSz w:w="11904" w:h="16843"/>
          <w:pgMar w:top="1700" w:right="1427" w:bottom="3547" w:left="1437" w:header="720" w:footer="720" w:gutter="0"/>
          <w:cols w:space="720"/>
        </w:sectPr>
      </w:pPr>
    </w:p>
    <w:p w:rsidR="004F345D" w:rsidRDefault="004F345D" w:rsidP="004F345D">
      <w:pPr>
        <w:spacing w:before="19" w:line="263" w:lineRule="exact"/>
        <w:textAlignment w:val="baseline"/>
        <w:rPr>
          <w:rFonts w:ascii="Century Gothic" w:eastAsia="Century Gothic" w:hAnsi="Century Gothic"/>
          <w:b/>
          <w:color w:val="000000"/>
          <w:u w:val="single"/>
        </w:rPr>
      </w:pPr>
      <w:r>
        <w:rPr>
          <w:rFonts w:ascii="Century Gothic" w:eastAsia="Century Gothic" w:hAnsi="Century Gothic"/>
          <w:b/>
          <w:color w:val="000000"/>
          <w:u w:val="single"/>
        </w:rPr>
        <w:lastRenderedPageBreak/>
        <w:t xml:space="preserve">PERSON SPECIFICATION </w:t>
      </w:r>
    </w:p>
    <w:p w:rsidR="004F345D" w:rsidRDefault="004F345D" w:rsidP="004F345D">
      <w:pPr>
        <w:spacing w:before="125" w:after="96" w:line="260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We are looking for a person with the following experience and skills.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704"/>
      </w:tblGrid>
      <w:tr w:rsidR="004F345D" w:rsidTr="004F345D">
        <w:trPr>
          <w:trHeight w:hRule="exact" w:val="792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5D" w:rsidRDefault="004F345D">
            <w:pPr>
              <w:spacing w:before="144" w:after="386" w:line="257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Experience/Skill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5D" w:rsidRDefault="004F345D">
            <w:pPr>
              <w:spacing w:before="132" w:after="117" w:line="269" w:lineRule="exact"/>
              <w:ind w:left="108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Essential (E)/ Desirable (D)</w:t>
            </w:r>
          </w:p>
        </w:tc>
      </w:tr>
      <w:tr w:rsidR="004F345D" w:rsidTr="004F345D">
        <w:trPr>
          <w:trHeight w:val="518"/>
        </w:trPr>
        <w:tc>
          <w:tcPr>
            <w:tcW w:w="8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44" w:after="113" w:line="257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Academic Skills</w:t>
            </w:r>
          </w:p>
        </w:tc>
      </w:tr>
      <w:tr w:rsidR="004F345D" w:rsidTr="004F345D">
        <w:trPr>
          <w:trHeight w:hRule="exact" w:val="524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44" w:after="11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Good academic record (3 A Levels at A-C or equivalent)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44" w:after="11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:rsidTr="004F345D">
        <w:trPr>
          <w:trHeight w:hRule="exact" w:val="518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39" w:after="109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Law degree, GDL or Level 6 CILEX qualifications (2.1 or merit)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39" w:after="109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:rsidTr="004F345D">
        <w:trPr>
          <w:trHeight w:hRule="exact" w:val="518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44" w:after="105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LPC or Graduate Fast Track Diploma completed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44" w:after="105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:rsidTr="004F345D">
        <w:trPr>
          <w:trHeight w:val="524"/>
        </w:trPr>
        <w:tc>
          <w:tcPr>
            <w:tcW w:w="8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44" w:after="123" w:line="257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Experience</w:t>
            </w:r>
          </w:p>
        </w:tc>
      </w:tr>
      <w:tr w:rsidR="004F345D" w:rsidTr="004F345D">
        <w:trPr>
          <w:trHeight w:hRule="exact" w:val="787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5D" w:rsidRDefault="004F345D">
            <w:pPr>
              <w:spacing w:before="131" w:after="110" w:line="268" w:lineRule="exact"/>
              <w:ind w:left="108" w:right="252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working in an office environment and undertaking administrative tasks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5D" w:rsidRDefault="004F345D">
            <w:pPr>
              <w:spacing w:before="139" w:after="378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:rsidTr="004F345D">
        <w:trPr>
          <w:trHeight w:hRule="exact" w:val="787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36" w:after="110" w:line="268" w:lineRule="exact"/>
              <w:ind w:left="108" w:right="144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undertaking legal work/ in a legal work environment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5D" w:rsidRDefault="004F345D">
            <w:pPr>
              <w:spacing w:before="144" w:after="378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:rsidTr="004F345D">
        <w:trPr>
          <w:trHeight w:hRule="exact" w:val="523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44" w:after="11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 xml:space="preserve">Experience of working in the areas of law that MG &amp; Co </w:t>
            </w:r>
            <w:proofErr w:type="spellStart"/>
            <w:r>
              <w:rPr>
                <w:rFonts w:ascii="Century Gothic" w:eastAsia="Century Gothic" w:hAnsi="Century Gothic"/>
                <w:color w:val="000000"/>
              </w:rPr>
              <w:t>practise</w:t>
            </w:r>
            <w:proofErr w:type="spellEnd"/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44" w:after="11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:rsidTr="004F345D">
        <w:trPr>
          <w:trHeight w:hRule="exact" w:val="519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39" w:after="11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legal aid procedures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39" w:after="11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:rsidTr="004F345D">
        <w:trPr>
          <w:trHeight w:hRule="exact" w:val="787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34" w:after="110" w:line="269" w:lineRule="exact"/>
              <w:ind w:left="108" w:right="792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time-recording and document management systems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5D" w:rsidRDefault="004F345D">
            <w:pPr>
              <w:spacing w:before="143" w:after="379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:rsidTr="004F345D">
        <w:trPr>
          <w:trHeight w:hRule="exact" w:val="523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44" w:after="109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working with vulnerable individuals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44" w:after="109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:rsidTr="004F345D">
        <w:trPr>
          <w:trHeight w:hRule="exact" w:val="518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39" w:after="11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social media and/or publicity and press work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39" w:after="11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:rsidTr="004F345D">
        <w:trPr>
          <w:trHeight w:hRule="exact" w:val="519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44" w:after="108" w:line="257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Skills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5D" w:rsidRDefault="004F345D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</w:rPr>
            </w:pPr>
            <w:r>
              <w:rPr>
                <w:rFonts w:ascii="Century Gothic" w:eastAsia="Century Gothic" w:hAnsi="Century Gothic"/>
                <w:color w:val="000000"/>
                <w:sz w:val="24"/>
              </w:rPr>
              <w:t xml:space="preserve"> </w:t>
            </w:r>
          </w:p>
        </w:tc>
      </w:tr>
      <w:tr w:rsidR="004F345D" w:rsidTr="004F345D">
        <w:trPr>
          <w:trHeight w:hRule="exact" w:val="1061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5D" w:rsidRDefault="004F345D">
            <w:pPr>
              <w:spacing w:before="137" w:after="115" w:line="268" w:lineRule="exact"/>
              <w:ind w:left="108" w:right="324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Excellent communication skills (verbal and written) and ability to communicate effectively and appropriately with a range of audience.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5D" w:rsidRDefault="004F345D">
            <w:pPr>
              <w:spacing w:before="144" w:after="652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:rsidTr="004F345D">
        <w:trPr>
          <w:trHeight w:hRule="exact" w:val="518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43" w:after="11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Ability to work well under pressure and as part of a team.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43" w:after="11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:rsidTr="004F345D">
        <w:trPr>
          <w:trHeight w:hRule="exact" w:val="792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5D" w:rsidRDefault="004F345D">
            <w:pPr>
              <w:spacing w:before="135" w:after="114" w:line="269" w:lineRule="exact"/>
              <w:ind w:left="108" w:right="144"/>
              <w:jc w:val="both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 xml:space="preserve">Excellent </w:t>
            </w:r>
            <w:proofErr w:type="spellStart"/>
            <w:r>
              <w:rPr>
                <w:rFonts w:ascii="Century Gothic" w:eastAsia="Century Gothic" w:hAnsi="Century Gothic"/>
                <w:color w:val="000000"/>
              </w:rPr>
              <w:t>organisational</w:t>
            </w:r>
            <w:proofErr w:type="spellEnd"/>
            <w:r>
              <w:rPr>
                <w:rFonts w:ascii="Century Gothic" w:eastAsia="Century Gothic" w:hAnsi="Century Gothic"/>
                <w:color w:val="000000"/>
              </w:rPr>
              <w:t xml:space="preserve"> skills, including the ability to </w:t>
            </w:r>
            <w:proofErr w:type="spellStart"/>
            <w:r>
              <w:rPr>
                <w:rFonts w:ascii="Century Gothic" w:eastAsia="Century Gothic" w:hAnsi="Century Gothic"/>
                <w:color w:val="000000"/>
              </w:rPr>
              <w:t>prioritise</w:t>
            </w:r>
            <w:proofErr w:type="spellEnd"/>
            <w:r>
              <w:rPr>
                <w:rFonts w:ascii="Century Gothic" w:eastAsia="Century Gothic" w:hAnsi="Century Gothic"/>
                <w:color w:val="000000"/>
              </w:rPr>
              <w:t xml:space="preserve"> work and ensure key deadlines are met.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5D" w:rsidRDefault="004F345D">
            <w:pPr>
              <w:spacing w:before="144" w:after="383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:rsidTr="004F345D">
        <w:trPr>
          <w:trHeight w:hRule="exact" w:val="518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39" w:after="115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Ability to use initiative and help develop the firm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39" w:after="115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:rsidTr="004F345D">
        <w:trPr>
          <w:trHeight w:hRule="exact" w:val="788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35" w:after="115" w:line="269" w:lineRule="exact"/>
              <w:ind w:left="108" w:right="144"/>
              <w:jc w:val="both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Thorough approach to work, keen eye to detail and good record keeping.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45D" w:rsidRDefault="004F345D">
            <w:pPr>
              <w:spacing w:before="144" w:after="384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:rsidTr="004F345D">
        <w:trPr>
          <w:trHeight w:hRule="exact" w:val="523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43" w:after="115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IT literacy skills and good working knowledge of Microsoft Office.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43" w:after="115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:rsidTr="004F345D">
        <w:trPr>
          <w:trHeight w:hRule="exact" w:val="523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39" w:after="114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Demonstrable commitment to access to justice and civil liberties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5D" w:rsidRDefault="004F345D">
            <w:pPr>
              <w:spacing w:before="139" w:after="114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</w:tbl>
    <w:p w:rsidR="004F345D" w:rsidRDefault="004F345D" w:rsidP="004F345D"/>
    <w:p w:rsidR="00E67648" w:rsidRDefault="00E67648">
      <w:bookmarkStart w:id="0" w:name="_GoBack"/>
      <w:bookmarkEnd w:id="0"/>
    </w:p>
    <w:sectPr w:rsidR="00E67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90E4B"/>
    <w:multiLevelType w:val="multilevel"/>
    <w:tmpl w:val="145A0508"/>
    <w:lvl w:ilvl="0">
      <w:numFmt w:val="bullet"/>
      <w:lvlText w:val="·"/>
      <w:lvlJc w:val="left"/>
      <w:pPr>
        <w:tabs>
          <w:tab w:val="left" w:pos="720"/>
        </w:tabs>
        <w:ind w:left="0" w:firstLine="0"/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5D"/>
    <w:rsid w:val="004F345D"/>
    <w:rsid w:val="00E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EE86F-DB88-4AB0-94BA-2CA8592B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5D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Legal Systems Ltd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Kruczkowska</dc:creator>
  <cp:keywords/>
  <dc:description/>
  <cp:lastModifiedBy>Helen Kruczkowska</cp:lastModifiedBy>
  <cp:revision>1</cp:revision>
  <dcterms:created xsi:type="dcterms:W3CDTF">2021-04-21T14:26:00Z</dcterms:created>
  <dcterms:modified xsi:type="dcterms:W3CDTF">2021-04-21T14:28:00Z</dcterms:modified>
</cp:coreProperties>
</file>