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4E30" w:rsidR="00E162A4" w:rsidP="00954E30" w:rsidRDefault="00D2491F" w14:paraId="70BBF1B9" w14:textId="240A77C3">
      <w:pPr>
        <w:jc w:val="center"/>
        <w:rPr>
          <w:rFonts w:ascii="Century Gothic" w:hAnsi="Century Gothic" w:cs="Arial"/>
          <w:b/>
          <w:u w:val="single"/>
          <w:lang w:val="en-GB"/>
        </w:rPr>
      </w:pPr>
      <w:r>
        <w:rPr>
          <w:rFonts w:ascii="Century Gothic" w:hAnsi="Century Gothic" w:cs="Arial"/>
          <w:b/>
          <w:u w:val="single"/>
          <w:lang w:val="en-GB"/>
        </w:rPr>
        <w:t xml:space="preserve">GOLD JENNINGS </w:t>
      </w:r>
      <w:r w:rsidR="00F8402E">
        <w:rPr>
          <w:rFonts w:ascii="Century Gothic" w:hAnsi="Century Gothic" w:cs="Arial"/>
          <w:b/>
          <w:u w:val="single"/>
          <w:lang w:val="en-GB"/>
        </w:rPr>
        <w:t xml:space="preserve">- </w:t>
      </w:r>
      <w:r w:rsidRPr="00954E30" w:rsidR="00E162A4">
        <w:rPr>
          <w:rFonts w:ascii="Century Gothic" w:hAnsi="Century Gothic" w:cs="Arial"/>
          <w:b/>
          <w:u w:val="single"/>
          <w:lang w:val="en-GB"/>
        </w:rPr>
        <w:t>NEW ENQUIRY FORM</w:t>
      </w:r>
    </w:p>
    <w:p w:rsidR="00954E30" w:rsidP="00954E30" w:rsidRDefault="00A74955" w14:paraId="68C7125B" w14:textId="4DB9A833">
      <w:pPr>
        <w:jc w:val="both"/>
        <w:rPr>
          <w:rFonts w:ascii="Century Gothic" w:hAnsi="Century Gothic" w:cs="Arial"/>
          <w:bCs/>
          <w:lang w:val="en-GB"/>
        </w:rPr>
      </w:pPr>
      <w:r w:rsidRPr="00954E30">
        <w:rPr>
          <w:rFonts w:ascii="Century Gothic" w:hAnsi="Century Gothic" w:cs="Arial"/>
          <w:bCs/>
          <w:lang w:val="en-GB"/>
        </w:rPr>
        <w:t xml:space="preserve">Thank you for contacting us about your case. So that we can assess whether we are able to help you with your case please fill in the form below. </w:t>
      </w:r>
      <w:r w:rsidR="00954E30">
        <w:rPr>
          <w:rFonts w:ascii="Century Gothic" w:hAnsi="Century Gothic" w:cs="Arial"/>
          <w:bCs/>
          <w:lang w:val="en-GB"/>
        </w:rPr>
        <w:t>Please provide only brief details. Our New Enquiry team will contact you if we require any further information.</w:t>
      </w:r>
    </w:p>
    <w:p w:rsidRPr="00954E30" w:rsidR="00A74955" w:rsidP="00954E30" w:rsidRDefault="00A74955" w14:paraId="333E7051" w14:textId="6E049F30">
      <w:pPr>
        <w:jc w:val="both"/>
        <w:rPr>
          <w:rFonts w:ascii="Century Gothic" w:hAnsi="Century Gothic" w:cs="Arial"/>
          <w:bCs/>
          <w:lang w:val="en-GB"/>
        </w:rPr>
      </w:pPr>
      <w:r w:rsidRPr="00954E30">
        <w:rPr>
          <w:rFonts w:ascii="Century Gothic" w:hAnsi="Century Gothic" w:cs="Arial"/>
          <w:bCs/>
          <w:lang w:val="en-GB"/>
        </w:rPr>
        <w:t>If you are unable to complete this form because you are</w:t>
      </w:r>
      <w:r w:rsidR="00954E30">
        <w:rPr>
          <w:rFonts w:ascii="Century Gothic" w:hAnsi="Century Gothic" w:cs="Arial"/>
          <w:bCs/>
          <w:lang w:val="en-GB"/>
        </w:rPr>
        <w:t xml:space="preserve"> a</w:t>
      </w:r>
      <w:r w:rsidRPr="00954E30">
        <w:rPr>
          <w:rFonts w:ascii="Century Gothic" w:hAnsi="Century Gothic" w:cs="Arial"/>
          <w:bCs/>
          <w:lang w:val="en-GB"/>
        </w:rPr>
        <w:t xml:space="preserve"> disabled person or for any other reason, please call us and a member of our team will complete the form with you over the phone. </w:t>
      </w:r>
    </w:p>
    <w:p w:rsidRPr="00954E30" w:rsidR="00954E30" w:rsidP="71238B44" w:rsidRDefault="00954E30" w14:paraId="6305F281" w14:textId="2B2E21B8">
      <w:pPr>
        <w:jc w:val="both"/>
        <w:rPr>
          <w:rFonts w:ascii="Century Gothic" w:hAnsi="Century Gothic" w:cs="Arial"/>
          <w:lang w:val="en-GB"/>
        </w:rPr>
      </w:pPr>
      <w:r w:rsidRPr="71238B44" w:rsidR="00954E30">
        <w:rPr>
          <w:rFonts w:ascii="Century Gothic" w:hAnsi="Century Gothic" w:cs="Arial"/>
          <w:lang w:val="en-GB"/>
        </w:rPr>
        <w:t>We regret that we are unable to take on all cases that are referred to us. That is because w</w:t>
      </w:r>
      <w:r w:rsidRPr="71238B44" w:rsidR="00954E30">
        <w:rPr>
          <w:rFonts w:ascii="Century Gothic" w:hAnsi="Century Gothic" w:cs="Arial"/>
          <w:lang w:val="en-GB"/>
        </w:rPr>
        <w:t xml:space="preserve">e always seek to act in the best interest of our clients which means we do not take on cases which fall outside our areas of expertise </w:t>
      </w:r>
      <w:r w:rsidRPr="71238B44" w:rsidR="00954E30">
        <w:rPr>
          <w:rFonts w:ascii="Century Gothic" w:hAnsi="Century Gothic" w:cs="Arial"/>
          <w:lang w:val="en-GB"/>
        </w:rPr>
        <w:t xml:space="preserve">where your interests would be better served by instructing a different firm; </w:t>
      </w:r>
      <w:r w:rsidRPr="71238B44" w:rsidR="00954E30">
        <w:rPr>
          <w:rFonts w:ascii="Century Gothic" w:hAnsi="Century Gothic" w:cs="Arial"/>
          <w:lang w:val="en-GB"/>
        </w:rPr>
        <w:t xml:space="preserve">or where we do not have sufficient capacity to progress your case as quickly as is necessary or </w:t>
      </w:r>
      <w:r w:rsidRPr="71238B44" w:rsidR="00954E30">
        <w:rPr>
          <w:rFonts w:ascii="Century Gothic" w:hAnsi="Century Gothic" w:cs="Arial"/>
          <w:lang w:val="en-GB"/>
        </w:rPr>
        <w:t xml:space="preserve">capacity to complete work to the high standards that we </w:t>
      </w:r>
      <w:r w:rsidRPr="71238B44" w:rsidR="00D2491F">
        <w:rPr>
          <w:rFonts w:ascii="Century Gothic" w:hAnsi="Century Gothic" w:cs="Arial"/>
          <w:lang w:val="en-GB"/>
        </w:rPr>
        <w:t>set for our work</w:t>
      </w:r>
      <w:r w:rsidRPr="71238B44" w:rsidR="00954E30">
        <w:rPr>
          <w:rFonts w:ascii="Century Gothic" w:hAnsi="Century Gothic" w:cs="Arial"/>
          <w:lang w:val="en-GB"/>
        </w:rPr>
        <w:t xml:space="preserve">. </w:t>
      </w:r>
      <w:r w:rsidRPr="71238B44" w:rsidR="00D2491F">
        <w:rPr>
          <w:rFonts w:ascii="Century Gothic" w:hAnsi="Century Gothic" w:cs="Arial"/>
          <w:b w:val="1"/>
          <w:bCs w:val="1"/>
          <w:lang w:val="en-GB"/>
        </w:rPr>
        <w:t xml:space="preserve">Completion of this form does not mean that we will </w:t>
      </w:r>
      <w:r w:rsidRPr="71238B44" w:rsidR="00D2491F">
        <w:rPr>
          <w:rFonts w:ascii="Century Gothic" w:hAnsi="Century Gothic" w:cs="Arial"/>
          <w:b w:val="1"/>
          <w:bCs w:val="1"/>
          <w:lang w:val="en-GB"/>
        </w:rPr>
        <w:t>definitely be</w:t>
      </w:r>
      <w:r w:rsidRPr="71238B44" w:rsidR="00D2491F">
        <w:rPr>
          <w:rFonts w:ascii="Century Gothic" w:hAnsi="Century Gothic" w:cs="Arial"/>
          <w:b w:val="1"/>
          <w:bCs w:val="1"/>
          <w:lang w:val="en-GB"/>
        </w:rPr>
        <w:t xml:space="preserve"> able to take on your case</w:t>
      </w:r>
      <w:r w:rsidRPr="71238B44" w:rsidR="00D2491F">
        <w:rPr>
          <w:rFonts w:ascii="Century Gothic" w:hAnsi="Century Gothic" w:cs="Arial"/>
          <w:lang w:val="en-GB"/>
        </w:rPr>
        <w:t xml:space="preserve">. </w:t>
      </w:r>
    </w:p>
    <w:p w:rsidR="00954E30" w:rsidP="00954E30" w:rsidRDefault="00D2491F" w14:paraId="40F33AB1" w14:textId="17B13944">
      <w:pPr>
        <w:jc w:val="both"/>
        <w:rPr>
          <w:rFonts w:ascii="Century Gothic" w:hAnsi="Century Gothic" w:cs="Arial"/>
          <w:bCs/>
          <w:lang w:val="en-GB"/>
        </w:rPr>
      </w:pPr>
      <w:r>
        <w:rPr>
          <w:rFonts w:ascii="Century Gothic" w:hAnsi="Century Gothic" w:cs="Arial"/>
          <w:bCs/>
          <w:lang w:val="en-GB"/>
        </w:rPr>
        <w:t xml:space="preserve">We will aim to contact you within 3 working days of receipt of your form. If you tell us that your case is </w:t>
      </w:r>
      <w:proofErr w:type="gramStart"/>
      <w:r>
        <w:rPr>
          <w:rFonts w:ascii="Century Gothic" w:hAnsi="Century Gothic" w:cs="Arial"/>
          <w:bCs/>
          <w:lang w:val="en-GB"/>
        </w:rPr>
        <w:t>urgent</w:t>
      </w:r>
      <w:proofErr w:type="gramEnd"/>
      <w:r>
        <w:rPr>
          <w:rFonts w:ascii="Century Gothic" w:hAnsi="Century Gothic" w:cs="Arial"/>
          <w:bCs/>
          <w:lang w:val="en-GB"/>
        </w:rPr>
        <w:t xml:space="preserve"> we will try and contact you more quickly than this. 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D2491F" w:rsidTr="71238B44" w14:paraId="44EAD306" w14:textId="77777777">
        <w:tc>
          <w:tcPr>
            <w:tcW w:w="3544" w:type="dxa"/>
            <w:tcMar/>
          </w:tcPr>
          <w:p w:rsidRPr="00D2491F" w:rsidR="00D2491F" w:rsidP="00954E30" w:rsidRDefault="00D2491F" w14:paraId="0BD46237" w14:textId="60FFD184">
            <w:pPr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D2491F">
              <w:rPr>
                <w:rFonts w:ascii="Century Gothic" w:hAnsi="Century Gothic" w:cs="Arial"/>
                <w:b/>
                <w:lang w:val="en-GB"/>
              </w:rPr>
              <w:t>Name</w:t>
            </w:r>
          </w:p>
        </w:tc>
        <w:tc>
          <w:tcPr>
            <w:tcW w:w="7088" w:type="dxa"/>
            <w:tcMar/>
          </w:tcPr>
          <w:p w:rsidR="00D2491F" w:rsidP="00954E30" w:rsidRDefault="00D2491F" w14:paraId="6DC8A18F" w14:textId="77777777">
            <w:pPr>
              <w:jc w:val="both"/>
              <w:rPr>
                <w:rFonts w:ascii="Century Gothic" w:hAnsi="Century Gothic" w:cs="Arial"/>
                <w:bCs/>
                <w:lang w:val="en-GB"/>
              </w:rPr>
            </w:pPr>
          </w:p>
        </w:tc>
      </w:tr>
      <w:tr w:rsidR="00D2491F" w:rsidTr="71238B44" w14:paraId="23E8D3F7" w14:textId="77777777">
        <w:tc>
          <w:tcPr>
            <w:tcW w:w="3544" w:type="dxa"/>
            <w:tcMar/>
          </w:tcPr>
          <w:p w:rsidRPr="00D2491F" w:rsidR="00D2491F" w:rsidP="00954E30" w:rsidRDefault="00D2491F" w14:paraId="7FAE728E" w14:textId="0A156367">
            <w:pPr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D2491F">
              <w:rPr>
                <w:rFonts w:ascii="Century Gothic" w:hAnsi="Century Gothic" w:cs="Arial"/>
                <w:b/>
                <w:lang w:val="en-GB"/>
              </w:rPr>
              <w:t>Email address</w:t>
            </w:r>
          </w:p>
        </w:tc>
        <w:tc>
          <w:tcPr>
            <w:tcW w:w="7088" w:type="dxa"/>
            <w:tcMar/>
          </w:tcPr>
          <w:p w:rsidR="00D2491F" w:rsidP="00954E30" w:rsidRDefault="00D2491F" w14:paraId="626DA892" w14:textId="77777777">
            <w:pPr>
              <w:jc w:val="both"/>
              <w:rPr>
                <w:rFonts w:ascii="Century Gothic" w:hAnsi="Century Gothic" w:cs="Arial"/>
                <w:bCs/>
                <w:lang w:val="en-GB"/>
              </w:rPr>
            </w:pPr>
          </w:p>
        </w:tc>
      </w:tr>
      <w:tr w:rsidR="00D2491F" w:rsidTr="71238B44" w14:paraId="7D634039" w14:textId="77777777">
        <w:tc>
          <w:tcPr>
            <w:tcW w:w="3544" w:type="dxa"/>
            <w:tcMar/>
          </w:tcPr>
          <w:p w:rsidRPr="00D2491F" w:rsidR="00D2491F" w:rsidP="00954E30" w:rsidRDefault="00D2491F" w14:paraId="361865ED" w14:textId="1752C66D">
            <w:pPr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D2491F">
              <w:rPr>
                <w:rFonts w:ascii="Century Gothic" w:hAnsi="Century Gothic" w:cs="Arial"/>
                <w:b/>
                <w:lang w:val="en-GB"/>
              </w:rPr>
              <w:t>Phone number</w:t>
            </w:r>
          </w:p>
        </w:tc>
        <w:tc>
          <w:tcPr>
            <w:tcW w:w="7088" w:type="dxa"/>
            <w:tcMar/>
          </w:tcPr>
          <w:p w:rsidR="00D2491F" w:rsidP="00954E30" w:rsidRDefault="00D2491F" w14:paraId="610AFB9A" w14:textId="77777777">
            <w:pPr>
              <w:jc w:val="both"/>
              <w:rPr>
                <w:rFonts w:ascii="Century Gothic" w:hAnsi="Century Gothic" w:cs="Arial"/>
                <w:bCs/>
                <w:lang w:val="en-GB"/>
              </w:rPr>
            </w:pPr>
          </w:p>
        </w:tc>
      </w:tr>
      <w:tr w:rsidR="00D2491F" w:rsidTr="71238B44" w14:paraId="7547E34D" w14:textId="77777777">
        <w:tc>
          <w:tcPr>
            <w:tcW w:w="3544" w:type="dxa"/>
            <w:tcMar/>
          </w:tcPr>
          <w:p w:rsidRPr="00D2491F" w:rsidR="00D2491F" w:rsidP="00954E30" w:rsidRDefault="00D2491F" w14:paraId="63A3BF85" w14:textId="0F3D2100">
            <w:pPr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D2491F">
              <w:rPr>
                <w:rFonts w:ascii="Century Gothic" w:hAnsi="Century Gothic" w:cs="Arial"/>
                <w:b/>
                <w:lang w:val="en-GB"/>
              </w:rPr>
              <w:t>Is your case urgent? If yes, please tell us why including any imminent deadlines.</w:t>
            </w:r>
          </w:p>
        </w:tc>
        <w:tc>
          <w:tcPr>
            <w:tcW w:w="7088" w:type="dxa"/>
            <w:tcMar/>
          </w:tcPr>
          <w:p w:rsidR="00D2491F" w:rsidP="00954E30" w:rsidRDefault="00D2491F" w14:paraId="1BF7320D" w14:textId="77777777">
            <w:pPr>
              <w:jc w:val="both"/>
              <w:rPr>
                <w:rFonts w:ascii="Century Gothic" w:hAnsi="Century Gothic" w:cs="Arial"/>
                <w:bCs/>
                <w:lang w:val="en-GB"/>
              </w:rPr>
            </w:pPr>
          </w:p>
        </w:tc>
      </w:tr>
      <w:tr w:rsidR="00D2491F" w:rsidTr="71238B44" w14:paraId="024BE82D" w14:textId="77777777">
        <w:tc>
          <w:tcPr>
            <w:tcW w:w="3544" w:type="dxa"/>
            <w:tcMar/>
          </w:tcPr>
          <w:p w:rsidRPr="00D2491F" w:rsidR="00D2491F" w:rsidP="00954E30" w:rsidRDefault="00D2491F" w14:paraId="61E80538" w14:textId="7A3432C6">
            <w:pPr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D2491F">
              <w:rPr>
                <w:rFonts w:ascii="Century Gothic" w:hAnsi="Century Gothic" w:cs="Arial"/>
                <w:b/>
                <w:lang w:val="en-GB"/>
              </w:rPr>
              <w:t>Who is the dispute with?</w:t>
            </w:r>
          </w:p>
        </w:tc>
        <w:tc>
          <w:tcPr>
            <w:tcW w:w="7088" w:type="dxa"/>
            <w:tcMar/>
          </w:tcPr>
          <w:p w:rsidR="00D2491F" w:rsidP="00954E30" w:rsidRDefault="00D2491F" w14:paraId="1D1D261D" w14:textId="77777777">
            <w:pPr>
              <w:jc w:val="both"/>
              <w:rPr>
                <w:rFonts w:ascii="Century Gothic" w:hAnsi="Century Gothic" w:cs="Arial"/>
                <w:bCs/>
                <w:lang w:val="en-GB"/>
              </w:rPr>
            </w:pPr>
          </w:p>
        </w:tc>
      </w:tr>
      <w:tr w:rsidR="00D2491F" w:rsidTr="71238B44" w14:paraId="67CB22FC" w14:textId="77777777">
        <w:tc>
          <w:tcPr>
            <w:tcW w:w="3544" w:type="dxa"/>
            <w:tcMar/>
          </w:tcPr>
          <w:p w:rsidRPr="00D2491F" w:rsidR="00D2491F" w:rsidP="7D117D94" w:rsidRDefault="00D2491F" w14:noSpellErr="1" w14:paraId="568FDC24" w14:textId="5F321946">
            <w:pPr>
              <w:jc w:val="both"/>
              <w:rPr>
                <w:rFonts w:ascii="Century Gothic" w:hAnsi="Century Gothic" w:cs="Arial"/>
                <w:b w:val="1"/>
                <w:bCs w:val="1"/>
                <w:lang w:val="en-GB"/>
              </w:rPr>
            </w:pPr>
            <w:r w:rsidRPr="7D117D94" w:rsidR="7D117D94">
              <w:rPr>
                <w:rFonts w:ascii="Century Gothic" w:hAnsi="Century Gothic" w:cs="Arial"/>
                <w:b w:val="1"/>
                <w:bCs w:val="1"/>
                <w:lang w:val="en-GB"/>
              </w:rPr>
              <w:t>Please tell us the date of the incident or decision.</w:t>
            </w:r>
          </w:p>
          <w:p w:rsidRPr="00D2491F" w:rsidR="00D2491F" w:rsidP="7D117D94" w:rsidRDefault="00D2491F" w14:paraId="3516BE52" w14:textId="7F2A801A">
            <w:pPr>
              <w:pStyle w:val="Normal"/>
              <w:jc w:val="both"/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6"/>
                <w:szCs w:val="16"/>
                <w:lang w:val="en-GB"/>
              </w:rPr>
            </w:pPr>
            <w:r w:rsidRPr="7D117D94" w:rsidR="7D117D94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>If there have been many incidents, please tell us the date of the first incident and the date of the most recent incident.</w:t>
            </w:r>
          </w:p>
        </w:tc>
        <w:tc>
          <w:tcPr>
            <w:tcW w:w="7088" w:type="dxa"/>
            <w:tcMar/>
          </w:tcPr>
          <w:p w:rsidR="00D2491F" w:rsidP="00954E30" w:rsidRDefault="00D2491F" w14:paraId="44901D91" w14:textId="77777777">
            <w:pPr>
              <w:jc w:val="both"/>
              <w:rPr>
                <w:rFonts w:ascii="Century Gothic" w:hAnsi="Century Gothic" w:cs="Arial"/>
                <w:bCs/>
                <w:lang w:val="en-GB"/>
              </w:rPr>
            </w:pPr>
          </w:p>
        </w:tc>
      </w:tr>
      <w:tr w:rsidR="00D2491F" w:rsidTr="71238B44" w14:paraId="00C2CE22" w14:textId="77777777">
        <w:tc>
          <w:tcPr>
            <w:tcW w:w="3544" w:type="dxa"/>
            <w:tcMar/>
          </w:tcPr>
          <w:p w:rsidRPr="00D2491F" w:rsidR="00D2491F" w:rsidP="00954E30" w:rsidRDefault="00D2491F" w14:paraId="7709F92E" w14:textId="6E545B61">
            <w:pPr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D2491F">
              <w:rPr>
                <w:rFonts w:ascii="Century Gothic" w:hAnsi="Century Gothic" w:cs="Arial"/>
                <w:b/>
                <w:lang w:val="en-GB"/>
              </w:rPr>
              <w:t>What is the problem?</w:t>
            </w:r>
          </w:p>
        </w:tc>
        <w:tc>
          <w:tcPr>
            <w:tcW w:w="7088" w:type="dxa"/>
            <w:tcMar/>
          </w:tcPr>
          <w:p w:rsidR="00D2491F" w:rsidP="00954E30" w:rsidRDefault="00D2491F" w14:paraId="54A95F88" w14:textId="77777777">
            <w:pPr>
              <w:jc w:val="both"/>
              <w:rPr>
                <w:rFonts w:ascii="Century Gothic" w:hAnsi="Century Gothic" w:cs="Arial"/>
                <w:bCs/>
                <w:lang w:val="en-GB"/>
              </w:rPr>
            </w:pPr>
          </w:p>
        </w:tc>
      </w:tr>
      <w:tr w:rsidR="7D117D94" w:rsidTr="71238B44" w14:paraId="5CA7E9D5">
        <w:trPr>
          <w:trHeight w:val="300"/>
        </w:trPr>
        <w:tc>
          <w:tcPr>
            <w:tcW w:w="3544" w:type="dxa"/>
            <w:tcMar/>
          </w:tcPr>
          <w:p w:rsidR="7D117D94" w:rsidP="7D117D94" w:rsidRDefault="7D117D94" w14:paraId="6E2F55D3" w14:textId="44A2C735">
            <w:pPr>
              <w:pStyle w:val="Normal"/>
              <w:jc w:val="both"/>
              <w:rPr>
                <w:rFonts w:ascii="Century Gothic" w:hAnsi="Century Gothic" w:cs="Arial"/>
                <w:b w:val="1"/>
                <w:bCs w:val="1"/>
                <w:lang w:val="en-GB"/>
              </w:rPr>
            </w:pPr>
            <w:r w:rsidRPr="71238B44" w:rsidR="7D117D94">
              <w:rPr>
                <w:rFonts w:ascii="Century Gothic" w:hAnsi="Century Gothic" w:cs="Arial"/>
                <w:b w:val="1"/>
                <w:bCs w:val="1"/>
                <w:lang w:val="en-GB"/>
              </w:rPr>
              <w:t>How would you like Gold Jennings to help?</w:t>
            </w:r>
          </w:p>
        </w:tc>
        <w:tc>
          <w:tcPr>
            <w:tcW w:w="7088" w:type="dxa"/>
            <w:tcMar/>
          </w:tcPr>
          <w:p w:rsidR="7D117D94" w:rsidP="7D117D94" w:rsidRDefault="7D117D94" w14:paraId="5CE406D6" w14:textId="0FB5DFD0">
            <w:pPr>
              <w:pStyle w:val="Normal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D2491F" w:rsidTr="71238B44" w14:paraId="7BBBA147" w14:textId="77777777">
        <w:tc>
          <w:tcPr>
            <w:tcW w:w="3544" w:type="dxa"/>
            <w:tcMar/>
          </w:tcPr>
          <w:p w:rsidRPr="00D2491F" w:rsidR="00D2491F" w:rsidP="00954E30" w:rsidRDefault="00D2491F" w14:paraId="4C6AAD24" w14:textId="6B2B0002">
            <w:pPr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D2491F">
              <w:rPr>
                <w:rFonts w:ascii="Century Gothic" w:hAnsi="Century Gothic" w:cs="Arial"/>
                <w:b/>
                <w:lang w:val="en-GB"/>
              </w:rPr>
              <w:t>Is there anything else you would like to add about your case?</w:t>
            </w:r>
          </w:p>
        </w:tc>
        <w:tc>
          <w:tcPr>
            <w:tcW w:w="7088" w:type="dxa"/>
            <w:tcMar/>
          </w:tcPr>
          <w:p w:rsidR="00D2491F" w:rsidP="00954E30" w:rsidRDefault="00D2491F" w14:paraId="33812029" w14:textId="77777777">
            <w:pPr>
              <w:jc w:val="both"/>
              <w:rPr>
                <w:rFonts w:ascii="Century Gothic" w:hAnsi="Century Gothic" w:cs="Arial"/>
                <w:bCs/>
                <w:lang w:val="en-GB"/>
              </w:rPr>
            </w:pPr>
          </w:p>
        </w:tc>
      </w:tr>
      <w:tr w:rsidR="00D2491F" w:rsidTr="71238B44" w14:paraId="28D3B53E" w14:textId="77777777">
        <w:tc>
          <w:tcPr>
            <w:tcW w:w="3544" w:type="dxa"/>
            <w:tcMar/>
          </w:tcPr>
          <w:p w:rsidRPr="00D2491F" w:rsidR="00D2491F" w:rsidP="7D117D94" w:rsidRDefault="00D2491F" w14:paraId="36CF4BD2" w14:textId="6CA92607">
            <w:pPr>
              <w:jc w:val="both"/>
              <w:rPr>
                <w:rFonts w:ascii="Century Gothic" w:hAnsi="Century Gothic" w:cs="Arial"/>
                <w:b w:val="1"/>
                <w:bCs w:val="1"/>
                <w:lang w:val="en-GB"/>
              </w:rPr>
            </w:pPr>
            <w:r w:rsidRPr="71238B44" w:rsidR="7D117D94">
              <w:rPr>
                <w:rFonts w:ascii="Century Gothic" w:hAnsi="Century Gothic" w:cs="Arial"/>
                <w:b w:val="1"/>
                <w:bCs w:val="1"/>
                <w:lang w:val="en-GB"/>
              </w:rPr>
              <w:t xml:space="preserve">How would you like to fund your case </w:t>
            </w:r>
            <w:r w:rsidRPr="71238B44" w:rsidR="7D117D94">
              <w:rPr>
                <w:rFonts w:ascii="Century Gothic" w:hAnsi="Century Gothic" w:cs="Arial"/>
                <w:b w:val="1"/>
                <w:bCs w:val="1"/>
                <w:lang w:val="en-GB"/>
              </w:rPr>
              <w:t>i.e.</w:t>
            </w:r>
            <w:r w:rsidRPr="71238B44" w:rsidR="7D117D94">
              <w:rPr>
                <w:rFonts w:ascii="Century Gothic" w:hAnsi="Century Gothic" w:cs="Arial"/>
                <w:b w:val="1"/>
                <w:bCs w:val="1"/>
                <w:lang w:val="en-GB"/>
              </w:rPr>
              <w:t xml:space="preserve"> legal aid</w:t>
            </w:r>
            <w:r w:rsidRPr="71238B44" w:rsidR="26B5140A">
              <w:rPr>
                <w:rFonts w:ascii="Century Gothic" w:hAnsi="Century Gothic" w:cs="Arial"/>
                <w:b w:val="1"/>
                <w:bCs w:val="1"/>
                <w:lang w:val="en-GB"/>
              </w:rPr>
              <w:t>*</w:t>
            </w:r>
            <w:r w:rsidRPr="71238B44" w:rsidR="7D117D94">
              <w:rPr>
                <w:rFonts w:ascii="Century Gothic" w:hAnsi="Century Gothic" w:cs="Arial"/>
                <w:b w:val="1"/>
                <w:bCs w:val="1"/>
                <w:lang w:val="en-GB"/>
              </w:rPr>
              <w:t>; paying privately; no-win-no-fee?</w:t>
            </w:r>
          </w:p>
          <w:p w:rsidRPr="00D2491F" w:rsidR="00D2491F" w:rsidP="71238B44" w:rsidRDefault="00D2491F" w14:paraId="6C089620" w14:textId="1D6FE5E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</w:pPr>
            <w:r w:rsidRPr="71238B44" w:rsidR="0A01F9D5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 xml:space="preserve">*Legal aid is subject to a financial eligibility test. </w:t>
            </w:r>
            <w:r w:rsidRPr="71238B44" w:rsidR="7CEABAA1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 xml:space="preserve">If we agree to take on your case under legal aid, we will first need to assess your eligibility. If </w:t>
            </w:r>
            <w:r w:rsidRPr="71238B44" w:rsidR="2AD43D7B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 xml:space="preserve">we assess you as eligible for legal aid you will need to provide us with any proof of your financial means that the LAA </w:t>
            </w:r>
            <w:r w:rsidRPr="71238B44" w:rsidR="2AD43D7B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>require</w:t>
            </w:r>
            <w:r w:rsidRPr="71238B44" w:rsidR="2AD43D7B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 xml:space="preserve"> and complete the necessary legal aid forms before we are able to provide </w:t>
            </w:r>
            <w:r w:rsidRPr="71238B44" w:rsidR="485CCC9B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>a service to you</w:t>
            </w:r>
            <w:r w:rsidRPr="71238B44" w:rsidR="2AD43D7B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 xml:space="preserve">. If you are </w:t>
            </w:r>
            <w:r w:rsidRPr="71238B44" w:rsidR="7CEABAA1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 xml:space="preserve">not eligible for legal </w:t>
            </w:r>
            <w:r w:rsidRPr="71238B44" w:rsidR="7CEABAA1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>aid</w:t>
            </w:r>
            <w:r w:rsidRPr="71238B44" w:rsidR="0A26B014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 xml:space="preserve">, </w:t>
            </w:r>
            <w:r w:rsidRPr="71238B44" w:rsidR="7CEABAA1">
              <w:rPr>
                <w:rFonts w:ascii="Century Gothic" w:hAnsi="Century Gothic" w:cs="Arial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 xml:space="preserve">we will discuss other funding arrangements with you. </w:t>
            </w:r>
          </w:p>
        </w:tc>
        <w:tc>
          <w:tcPr>
            <w:tcW w:w="7088" w:type="dxa"/>
            <w:tcMar/>
          </w:tcPr>
          <w:p w:rsidR="00D2491F" w:rsidP="00954E30" w:rsidRDefault="00D2491F" w14:paraId="20744DA7" w14:textId="77777777">
            <w:pPr>
              <w:jc w:val="both"/>
              <w:rPr>
                <w:rFonts w:ascii="Century Gothic" w:hAnsi="Century Gothic" w:cs="Arial"/>
                <w:bCs/>
                <w:lang w:val="en-GB"/>
              </w:rPr>
            </w:pPr>
          </w:p>
        </w:tc>
      </w:tr>
    </w:tbl>
    <w:p w:rsidRPr="00954E30" w:rsidR="00E162A4" w:rsidP="00D2491F" w:rsidRDefault="00E162A4" w14:paraId="731BDE20" w14:textId="77777777">
      <w:pPr>
        <w:jc w:val="both"/>
        <w:rPr>
          <w:rFonts w:ascii="Century Gothic" w:hAnsi="Century Gothic"/>
        </w:rPr>
      </w:pPr>
    </w:p>
    <w:sectPr w:rsidRPr="00954E30" w:rsidR="00E162A4" w:rsidSect="00F2653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2A1E"/>
    <w:multiLevelType w:val="hybridMultilevel"/>
    <w:tmpl w:val="BC3E16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65445757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A4"/>
    <w:rsid w:val="00954E30"/>
    <w:rsid w:val="00A74955"/>
    <w:rsid w:val="00D2491F"/>
    <w:rsid w:val="00E162A4"/>
    <w:rsid w:val="00F8402E"/>
    <w:rsid w:val="07CAB27F"/>
    <w:rsid w:val="096682E0"/>
    <w:rsid w:val="0A01F9D5"/>
    <w:rsid w:val="0A26B014"/>
    <w:rsid w:val="0C6E1D07"/>
    <w:rsid w:val="15F00312"/>
    <w:rsid w:val="26B5140A"/>
    <w:rsid w:val="2AD43D7B"/>
    <w:rsid w:val="2BCD5AF2"/>
    <w:rsid w:val="351D90A0"/>
    <w:rsid w:val="485CCC9B"/>
    <w:rsid w:val="4B1F445E"/>
    <w:rsid w:val="4CBB14BF"/>
    <w:rsid w:val="4E56E520"/>
    <w:rsid w:val="5661F705"/>
    <w:rsid w:val="66800855"/>
    <w:rsid w:val="71238B44"/>
    <w:rsid w:val="7770C6B5"/>
    <w:rsid w:val="7CEABAA1"/>
    <w:rsid w:val="7D1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1AD7"/>
  <w15:chartTrackingRefBased/>
  <w15:docId w15:val="{41D99C74-2C2F-4AC0-A982-9867639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62A4"/>
    <w:pPr>
      <w:spacing w:after="200" w:line="276" w:lineRule="auto"/>
    </w:pPr>
    <w:rPr>
      <w:kern w:val="0"/>
      <w:lang w:val="en-US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2A4"/>
    <w:pPr>
      <w:spacing w:after="0" w:line="240" w:lineRule="auto"/>
    </w:pPr>
    <w:rPr>
      <w:kern w:val="0"/>
      <w:lang w:val="en-US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16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2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people.xml" Id="R8c988c020e594b8c" /><Relationship Type="http://schemas.microsoft.com/office/2011/relationships/commentsExtended" Target="commentsExtended.xml" Id="Re3742a6ca1d74c91" /><Relationship Type="http://schemas.microsoft.com/office/2016/09/relationships/commentsIds" Target="commentsIds.xml" Id="R69dfa724d4cd48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410D045D62F4992890E49E2130628" ma:contentTypeVersion="17" ma:contentTypeDescription="Create a new document." ma:contentTypeScope="" ma:versionID="eb091acb86a192dfb1d2c406a1fcacbc">
  <xsd:schema xmlns:xsd="http://www.w3.org/2001/XMLSchema" xmlns:xs="http://www.w3.org/2001/XMLSchema" xmlns:p="http://schemas.microsoft.com/office/2006/metadata/properties" xmlns:ns2="0fbba6dd-1dd0-493d-a660-15608626f7a5" xmlns:ns3="5ea5af7c-163c-486d-b961-511a78e7faaa" targetNamespace="http://schemas.microsoft.com/office/2006/metadata/properties" ma:root="true" ma:fieldsID="9aa515fcd9e715c0ee132a906be59209" ns2:_="" ns3:_="">
    <xsd:import namespace="0fbba6dd-1dd0-493d-a660-15608626f7a5"/>
    <xsd:import namespace="5ea5af7c-163c-486d-b961-511a78e7f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a6dd-1dd0-493d-a660-15608626f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52f46d-396e-46f8-999e-b54b63c23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5af7c-163c-486d-b961-511a78e7f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0989db-c135-4836-a356-14f77553219d}" ma:internalName="TaxCatchAll" ma:showField="CatchAllData" ma:web="5ea5af7c-163c-486d-b961-511a78e7f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5af7c-163c-486d-b961-511a78e7faaa" xsi:nil="true"/>
    <lcf76f155ced4ddcb4097134ff3c332f xmlns="0fbba6dd-1dd0-493d-a660-15608626f7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D60947-B90B-4FFB-86A4-B88E1C52BD13}"/>
</file>

<file path=customXml/itemProps2.xml><?xml version="1.0" encoding="utf-8"?>
<ds:datastoreItem xmlns:ds="http://schemas.openxmlformats.org/officeDocument/2006/customXml" ds:itemID="{4C3117D5-3129-4E16-A74D-6E06C4264779}"/>
</file>

<file path=customXml/itemProps3.xml><?xml version="1.0" encoding="utf-8"?>
<ds:datastoreItem xmlns:ds="http://schemas.openxmlformats.org/officeDocument/2006/customXml" ds:itemID="{B0FA0920-8FE7-4830-910A-EFB6051888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Jennings</dc:creator>
  <keywords/>
  <dc:description/>
  <lastModifiedBy>Clare Jennings</lastModifiedBy>
  <revision>3</revision>
  <dcterms:created xsi:type="dcterms:W3CDTF">2023-08-16T01:06:00.0000000Z</dcterms:created>
  <dcterms:modified xsi:type="dcterms:W3CDTF">2023-08-16T13:47:49.3787074Z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0x01010014D410D045D62F4992890E49E2130628</vt:lpwstr>
  </property>
  <property fmtid="{D5CDD505-2E9C-101B-9397-08002B2CF9AE}" pid="3" name="MediaServiceImageTags">
    <vt:lpwstr/>
  </property>
</Properties>
</file>